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4658" w14:textId="77777777" w:rsidR="00B43BC8" w:rsidRDefault="00B43BC8" w:rsidP="00B43BC8">
      <w:pPr>
        <w:jc w:val="center"/>
      </w:pPr>
      <w:r w:rsidRPr="00476C0D">
        <w:rPr>
          <w:noProof/>
        </w:rPr>
        <w:drawing>
          <wp:inline distT="0" distB="0" distL="0" distR="0" wp14:anchorId="3E1BA03E" wp14:editId="6D14C6E2">
            <wp:extent cx="4053847" cy="1158240"/>
            <wp:effectExtent l="0" t="0" r="3810" b="3810"/>
            <wp:docPr id="1" name="Picture 1" descr="C:\Users\Pattie\Pictures\PFAA LOGOS 3-17\PhxFoot-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ie\Pictures\PFAA LOGOS 3-17\PhxFoot-Logo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393" cy="11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7496" w14:textId="77777777" w:rsidR="00B43BC8" w:rsidRDefault="00B43BC8" w:rsidP="00B43BC8">
      <w:pPr>
        <w:jc w:val="center"/>
        <w:rPr>
          <w:rFonts w:ascii="Arial" w:hAnsi="Arial"/>
          <w:b/>
          <w:bCs/>
          <w:sz w:val="24"/>
          <w:szCs w:val="24"/>
        </w:rPr>
      </w:pPr>
    </w:p>
    <w:p w14:paraId="38160FBC" w14:textId="77777777" w:rsidR="00B43BC8" w:rsidRDefault="00B43BC8" w:rsidP="00B43BC8">
      <w:pPr>
        <w:jc w:val="center"/>
        <w:rPr>
          <w:rFonts w:ascii="Arial" w:hAnsi="Arial"/>
          <w:b/>
          <w:bCs/>
          <w:sz w:val="24"/>
          <w:szCs w:val="24"/>
        </w:rPr>
      </w:pPr>
    </w:p>
    <w:p w14:paraId="1AB14861" w14:textId="44317303" w:rsidR="00B43BC8" w:rsidRPr="00B43BC8" w:rsidRDefault="00B43BC8" w:rsidP="00B43BC8">
      <w:pPr>
        <w:jc w:val="center"/>
        <w:rPr>
          <w:rFonts w:ascii="Arial" w:hAnsi="Arial"/>
          <w:b/>
          <w:bCs/>
          <w:sz w:val="32"/>
          <w:szCs w:val="32"/>
        </w:rPr>
      </w:pPr>
      <w:r w:rsidRPr="00B43BC8">
        <w:rPr>
          <w:rFonts w:ascii="Arial" w:hAnsi="Arial"/>
          <w:b/>
          <w:bCs/>
          <w:sz w:val="32"/>
          <w:szCs w:val="32"/>
        </w:rPr>
        <w:t>POST-OPERATIVE NAIL SOAKING INSTRUCTIONS</w:t>
      </w:r>
    </w:p>
    <w:p w14:paraId="1E3283BD" w14:textId="77777777" w:rsidR="00B43BC8" w:rsidRPr="00E12799" w:rsidRDefault="00B43BC8" w:rsidP="00B43BC8">
      <w:pPr>
        <w:jc w:val="center"/>
        <w:rPr>
          <w:rFonts w:ascii="Arial" w:hAnsi="Arial"/>
          <w:b/>
          <w:bCs/>
          <w:sz w:val="16"/>
          <w:szCs w:val="16"/>
        </w:rPr>
      </w:pPr>
    </w:p>
    <w:p w14:paraId="12F49C9D" w14:textId="77777777" w:rsidR="00B43BC8" w:rsidRPr="00B43BC8" w:rsidRDefault="00B43BC8" w:rsidP="00B43B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/>
          <w:sz w:val="28"/>
          <w:szCs w:val="28"/>
        </w:rPr>
      </w:pPr>
      <w:r w:rsidRPr="00B43BC8">
        <w:rPr>
          <w:rFonts w:ascii="Arial" w:hAnsi="Arial"/>
          <w:sz w:val="28"/>
          <w:szCs w:val="28"/>
        </w:rPr>
        <w:t>Remove bandages tonight, get the bandage wet prior to removal</w:t>
      </w:r>
    </w:p>
    <w:p w14:paraId="4D28FA4B" w14:textId="77777777" w:rsidR="00B43BC8" w:rsidRPr="00B43BC8" w:rsidRDefault="00B43BC8" w:rsidP="00B43B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/>
          <w:sz w:val="28"/>
          <w:szCs w:val="28"/>
        </w:rPr>
      </w:pPr>
      <w:r w:rsidRPr="00B43BC8">
        <w:rPr>
          <w:rFonts w:ascii="Arial" w:hAnsi="Arial"/>
          <w:sz w:val="28"/>
          <w:szCs w:val="28"/>
        </w:rPr>
        <w:t>Soak toes in warm water for 5 to 10 minutes</w:t>
      </w:r>
    </w:p>
    <w:p w14:paraId="3816DF1F" w14:textId="77777777" w:rsidR="00B43BC8" w:rsidRPr="00B43BC8" w:rsidRDefault="00B43BC8" w:rsidP="00B43B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/>
          <w:sz w:val="28"/>
          <w:szCs w:val="28"/>
        </w:rPr>
      </w:pPr>
      <w:r w:rsidRPr="00B43BC8">
        <w:rPr>
          <w:rFonts w:ascii="Arial" w:hAnsi="Arial"/>
          <w:sz w:val="28"/>
          <w:szCs w:val="28"/>
        </w:rPr>
        <w:t>Clean nailbed with a Q-tip, make sure you scrub the area thoroughly</w:t>
      </w:r>
    </w:p>
    <w:p w14:paraId="607A73DD" w14:textId="77777777" w:rsidR="00B43BC8" w:rsidRPr="00B43BC8" w:rsidRDefault="00B43BC8" w:rsidP="00B43B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/>
          <w:sz w:val="28"/>
          <w:szCs w:val="28"/>
        </w:rPr>
      </w:pPr>
      <w:r w:rsidRPr="00B43BC8">
        <w:rPr>
          <w:rFonts w:ascii="Arial" w:hAnsi="Arial"/>
          <w:sz w:val="28"/>
          <w:szCs w:val="28"/>
        </w:rPr>
        <w:t xml:space="preserve">Apply band aid with a small amount antibiotic ointment to the area </w:t>
      </w:r>
    </w:p>
    <w:p w14:paraId="54BBC9B0" w14:textId="77777777" w:rsidR="00B43BC8" w:rsidRPr="00B43BC8" w:rsidRDefault="00B43BC8" w:rsidP="00B43B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/>
          <w:sz w:val="28"/>
          <w:szCs w:val="28"/>
        </w:rPr>
      </w:pPr>
      <w:r w:rsidRPr="00B43BC8">
        <w:rPr>
          <w:rFonts w:ascii="Arial" w:hAnsi="Arial"/>
          <w:sz w:val="28"/>
          <w:szCs w:val="28"/>
        </w:rPr>
        <w:t>Do this three times daily until your next appointment</w:t>
      </w:r>
    </w:p>
    <w:p w14:paraId="43354E10" w14:textId="77777777" w:rsidR="00B43BC8" w:rsidRPr="00924390" w:rsidRDefault="00B43BC8" w:rsidP="00B43BC8">
      <w:pPr>
        <w:overflowPunct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Arial" w:hAnsi="Arial"/>
          <w:sz w:val="20"/>
          <w:szCs w:val="20"/>
        </w:rPr>
      </w:pPr>
    </w:p>
    <w:p w14:paraId="6F008F94" w14:textId="77777777" w:rsidR="00B43BC8" w:rsidRPr="00B43BC8" w:rsidRDefault="00B43BC8" w:rsidP="00B43BC8">
      <w:pPr>
        <w:rPr>
          <w:rFonts w:ascii="Arial" w:hAnsi="Arial"/>
          <w:sz w:val="24"/>
          <w:szCs w:val="24"/>
        </w:rPr>
      </w:pPr>
      <w:r w:rsidRPr="00B43BC8">
        <w:rPr>
          <w:rFonts w:ascii="Arial" w:hAnsi="Arial"/>
          <w:sz w:val="24"/>
          <w:szCs w:val="24"/>
        </w:rPr>
        <w:t>If you cannot do three soakings daily, you can use hydrogen peroxide in place of the missing soak - pour hydrogen peroxide directly over the area and clean nailbed with Q-tip.</w:t>
      </w:r>
    </w:p>
    <w:p w14:paraId="039123D2" w14:textId="77777777" w:rsidR="00B43BC8" w:rsidRPr="00B43BC8" w:rsidRDefault="00B43BC8" w:rsidP="00B43BC8">
      <w:pPr>
        <w:rPr>
          <w:rFonts w:ascii="Arial" w:hAnsi="Arial"/>
          <w:sz w:val="24"/>
          <w:szCs w:val="24"/>
        </w:rPr>
      </w:pPr>
      <w:r w:rsidRPr="00B43BC8">
        <w:rPr>
          <w:rFonts w:ascii="Arial" w:hAnsi="Arial"/>
          <w:sz w:val="24"/>
          <w:szCs w:val="24"/>
        </w:rPr>
        <w:t xml:space="preserve">The cleaner you keep the </w:t>
      </w:r>
      <w:proofErr w:type="gramStart"/>
      <w:r w:rsidRPr="00B43BC8">
        <w:rPr>
          <w:rFonts w:ascii="Arial" w:hAnsi="Arial"/>
          <w:sz w:val="24"/>
          <w:szCs w:val="24"/>
        </w:rPr>
        <w:t>area,</w:t>
      </w:r>
      <w:proofErr w:type="gramEnd"/>
      <w:r w:rsidRPr="00B43BC8">
        <w:rPr>
          <w:rFonts w:ascii="Arial" w:hAnsi="Arial"/>
          <w:sz w:val="24"/>
          <w:szCs w:val="24"/>
        </w:rPr>
        <w:t xml:space="preserve"> the chances of proper nail growth increases and the chances of infection decrease.  The key is to really scrub your nailbed and keep it as clean as possible.</w:t>
      </w:r>
    </w:p>
    <w:p w14:paraId="2C4851D7" w14:textId="77777777" w:rsidR="00B43BC8" w:rsidRPr="00B43BC8" w:rsidRDefault="00B43BC8" w:rsidP="00B43BC8">
      <w:pPr>
        <w:rPr>
          <w:rFonts w:ascii="Arial" w:hAnsi="Arial"/>
          <w:sz w:val="24"/>
          <w:szCs w:val="24"/>
        </w:rPr>
      </w:pPr>
    </w:p>
    <w:p w14:paraId="7217D6EC" w14:textId="77777777" w:rsidR="00B43BC8" w:rsidRPr="00B43BC8" w:rsidRDefault="00B43BC8" w:rsidP="00B43BC8">
      <w:pPr>
        <w:jc w:val="center"/>
        <w:rPr>
          <w:rFonts w:ascii="Arial" w:hAnsi="Arial"/>
          <w:sz w:val="24"/>
          <w:szCs w:val="24"/>
        </w:rPr>
      </w:pPr>
      <w:r w:rsidRPr="00B43BC8">
        <w:rPr>
          <w:rFonts w:ascii="Arial" w:hAnsi="Arial"/>
          <w:sz w:val="24"/>
          <w:szCs w:val="24"/>
        </w:rPr>
        <w:t>If you have any questions or concerns, please call the office.</w:t>
      </w:r>
    </w:p>
    <w:p w14:paraId="4029D86D" w14:textId="77777777" w:rsidR="00B43BC8" w:rsidRDefault="00B43BC8" w:rsidP="00B43BC8">
      <w:pPr>
        <w:jc w:val="center"/>
        <w:rPr>
          <w:rFonts w:ascii="Arial" w:hAnsi="Arial"/>
        </w:rPr>
      </w:pPr>
    </w:p>
    <w:p w14:paraId="7056FEEC" w14:textId="77777777" w:rsidR="00B43BC8" w:rsidRDefault="00B43BC8" w:rsidP="00B43BC8">
      <w:pPr>
        <w:jc w:val="center"/>
        <w:rPr>
          <w:rFonts w:ascii="Arial" w:hAnsi="Arial"/>
        </w:rPr>
      </w:pPr>
    </w:p>
    <w:p w14:paraId="33133166" w14:textId="77777777" w:rsidR="00B43BC8" w:rsidRPr="00B43BC8" w:rsidRDefault="00B43BC8" w:rsidP="00B43BC8">
      <w:pPr>
        <w:jc w:val="center"/>
        <w:rPr>
          <w:rFonts w:ascii="Arial" w:hAnsi="Arial"/>
        </w:rPr>
      </w:pPr>
    </w:p>
    <w:p w14:paraId="179D1F50" w14:textId="77777777" w:rsidR="00B43BC8" w:rsidRPr="00924390" w:rsidRDefault="00B43BC8" w:rsidP="00B43BC8">
      <w:pPr>
        <w:pStyle w:val="NoSpacing"/>
        <w:rPr>
          <w:rFonts w:ascii="Arial" w:hAnsi="Arial"/>
          <w:sz w:val="20"/>
          <w:szCs w:val="20"/>
        </w:rPr>
      </w:pPr>
    </w:p>
    <w:p w14:paraId="3703615C" w14:textId="77777777" w:rsidR="00AD7603" w:rsidRPr="00AD7603" w:rsidRDefault="00AD7603" w:rsidP="00B43BC8">
      <w:pPr>
        <w:pStyle w:val="NoSpacing"/>
        <w:jc w:val="center"/>
        <w:rPr>
          <w:b/>
          <w:sz w:val="28"/>
          <w:szCs w:val="28"/>
        </w:rPr>
      </w:pPr>
      <w:r w:rsidRPr="00AD7603">
        <w:rPr>
          <w:b/>
          <w:sz w:val="28"/>
          <w:szCs w:val="28"/>
        </w:rPr>
        <w:t>Phoenix Foot &amp; Ankle Associates, PC</w:t>
      </w:r>
    </w:p>
    <w:p w14:paraId="721FDEFC" w14:textId="6BC31B83" w:rsidR="00B43BC8" w:rsidRDefault="00B43BC8" w:rsidP="00B43BC8">
      <w:pPr>
        <w:pStyle w:val="NoSpacing"/>
        <w:jc w:val="center"/>
        <w:rPr>
          <w:sz w:val="24"/>
          <w:szCs w:val="24"/>
        </w:rPr>
      </w:pPr>
      <w:r w:rsidRPr="00B43BC8">
        <w:rPr>
          <w:sz w:val="24"/>
          <w:szCs w:val="24"/>
        </w:rPr>
        <w:t xml:space="preserve">1701 E. Thomas Road, Suite 201 </w:t>
      </w:r>
    </w:p>
    <w:p w14:paraId="4A524999" w14:textId="55C81831" w:rsidR="00B43BC8" w:rsidRDefault="00B43BC8" w:rsidP="00B43BC8">
      <w:pPr>
        <w:pStyle w:val="NoSpacing"/>
        <w:jc w:val="center"/>
        <w:rPr>
          <w:sz w:val="24"/>
          <w:szCs w:val="24"/>
        </w:rPr>
      </w:pPr>
      <w:r w:rsidRPr="00B43BC8">
        <w:rPr>
          <w:sz w:val="24"/>
          <w:szCs w:val="24"/>
        </w:rPr>
        <w:t xml:space="preserve">Phoenix, AZ  85016 </w:t>
      </w:r>
    </w:p>
    <w:p w14:paraId="654C606A" w14:textId="4BBA6F72" w:rsidR="00B43BC8" w:rsidRPr="00B43BC8" w:rsidRDefault="00B43BC8" w:rsidP="00B43BC8">
      <w:pPr>
        <w:pStyle w:val="NoSpacing"/>
        <w:jc w:val="center"/>
        <w:rPr>
          <w:sz w:val="24"/>
          <w:szCs w:val="24"/>
        </w:rPr>
      </w:pPr>
      <w:r w:rsidRPr="00B43BC8">
        <w:rPr>
          <w:sz w:val="24"/>
          <w:szCs w:val="24"/>
        </w:rPr>
        <w:t>602.251.3113</w:t>
      </w:r>
    </w:p>
    <w:p w14:paraId="13AB100E" w14:textId="77777777" w:rsidR="00663344" w:rsidRPr="00B43BC8" w:rsidRDefault="00663344">
      <w:pPr>
        <w:rPr>
          <w:sz w:val="24"/>
          <w:szCs w:val="24"/>
        </w:rPr>
      </w:pPr>
    </w:p>
    <w:sectPr w:rsidR="00663344" w:rsidRPr="00B43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26782"/>
    <w:multiLevelType w:val="singleLevel"/>
    <w:tmpl w:val="783CFB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6953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8"/>
    <w:rsid w:val="000C4746"/>
    <w:rsid w:val="00663344"/>
    <w:rsid w:val="00853A65"/>
    <w:rsid w:val="00A25A46"/>
    <w:rsid w:val="00A77869"/>
    <w:rsid w:val="00AD7603"/>
    <w:rsid w:val="00B43BC8"/>
    <w:rsid w:val="00D73B0C"/>
    <w:rsid w:val="00F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E899"/>
  <w15:chartTrackingRefBased/>
  <w15:docId w15:val="{E39ED1BF-A07D-40EE-BCD1-EF0E8F61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742</Characters>
  <Application>Microsoft Office Word</Application>
  <DocSecurity>0</DocSecurity>
  <Lines>106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Harlan</dc:creator>
  <cp:keywords/>
  <dc:description/>
  <cp:lastModifiedBy>Patricia Harlan</cp:lastModifiedBy>
  <cp:revision>4</cp:revision>
  <dcterms:created xsi:type="dcterms:W3CDTF">2023-11-10T20:40:00Z</dcterms:created>
  <dcterms:modified xsi:type="dcterms:W3CDTF">2026-03-31T22:39:00Z</dcterms:modified>
</cp:coreProperties>
</file>